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D3" w:rsidRDefault="001E50D3"/>
    <w:p w:rsidR="001E50D3" w:rsidRDefault="001E50D3"/>
    <w:tbl>
      <w:tblPr>
        <w:tblStyle w:val="af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420"/>
      </w:tblGrid>
      <w:tr w:rsidR="001E50D3">
        <w:tc>
          <w:tcPr>
            <w:tcW w:w="4815" w:type="dxa"/>
          </w:tcPr>
          <w:p w:rsidR="001E50D3" w:rsidRDefault="00705024">
            <w:pPr>
              <w:pStyle w:val="af3"/>
              <w:spacing w:before="21" w:line="276" w:lineRule="auto"/>
              <w:ind w:left="0" w:right="91"/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663383" cy="1428750"/>
                      <wp:effectExtent l="0" t="0" r="0" b="0"/>
                      <wp:docPr id="1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99704" cy="14599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31.0pt;height:112.5pt;mso-wrap-distance-left:0.0pt;mso-wrap-distance-top:0.0pt;mso-wrap-distance-right:0.0pt;mso-wrap-distance-bottom:0.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420" w:type="dxa"/>
          </w:tcPr>
          <w:p w:rsidR="001E50D3" w:rsidRDefault="001E50D3">
            <w:pPr>
              <w:pStyle w:val="af3"/>
              <w:spacing w:line="276" w:lineRule="auto"/>
              <w:ind w:left="0" w:right="105"/>
              <w:jc w:val="right"/>
            </w:pPr>
          </w:p>
        </w:tc>
      </w:tr>
    </w:tbl>
    <w:p w:rsidR="001E50D3" w:rsidRDefault="001E50D3">
      <w:pPr>
        <w:pStyle w:val="af3"/>
        <w:spacing w:before="21" w:line="276" w:lineRule="auto"/>
        <w:ind w:left="0" w:right="91"/>
      </w:pPr>
    </w:p>
    <w:p w:rsidR="001E50D3" w:rsidRDefault="001E50D3">
      <w:pPr>
        <w:pStyle w:val="af3"/>
        <w:spacing w:before="21" w:line="276" w:lineRule="auto"/>
        <w:ind w:left="0" w:right="91"/>
        <w:jc w:val="right"/>
      </w:pPr>
    </w:p>
    <w:p w:rsidR="001E50D3" w:rsidRDefault="00705024">
      <w:pPr>
        <w:pStyle w:val="1"/>
        <w:spacing w:line="276" w:lineRule="auto"/>
      </w:pPr>
      <w:r>
        <w:t>ПОЛОЖЕНИЕ</w:t>
      </w:r>
    </w:p>
    <w:p w:rsidR="001E50D3" w:rsidRDefault="00705024">
      <w:pPr>
        <w:spacing w:before="52" w:line="276" w:lineRule="auto"/>
        <w:ind w:left="1533" w:right="677" w:hanging="9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Конкурса режиссерских предложений </w:t>
      </w:r>
    </w:p>
    <w:p w:rsidR="001E50D3" w:rsidRDefault="00705024">
      <w:pPr>
        <w:spacing w:before="52" w:line="276" w:lineRule="auto"/>
        <w:ind w:left="1533" w:right="677" w:hanging="9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«Дедукция» – Мытищи, 2023 год</w:t>
      </w:r>
    </w:p>
    <w:p w:rsidR="001E50D3" w:rsidRDefault="001E50D3">
      <w:pPr>
        <w:spacing w:before="52" w:line="276" w:lineRule="auto"/>
        <w:ind w:left="1533" w:right="677" w:hanging="966"/>
        <w:jc w:val="center"/>
        <w:rPr>
          <w:b/>
          <w:bCs/>
          <w:sz w:val="28"/>
          <w:szCs w:val="28"/>
        </w:rPr>
      </w:pPr>
    </w:p>
    <w:p w:rsidR="001E50D3" w:rsidRDefault="00705024">
      <w:pPr>
        <w:spacing w:before="52" w:line="276" w:lineRule="auto"/>
        <w:ind w:right="6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  <w:t>1.Общие</w:t>
      </w:r>
      <w:r>
        <w:rPr>
          <w:b/>
          <w:bCs/>
          <w:spacing w:val="-8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положения:</w:t>
      </w:r>
    </w:p>
    <w:p w:rsidR="001E50D3" w:rsidRDefault="00705024">
      <w:pPr>
        <w:tabs>
          <w:tab w:val="left" w:pos="823"/>
          <w:tab w:val="left" w:pos="824"/>
        </w:tabs>
        <w:spacing w:before="45" w:line="276" w:lineRule="auto"/>
        <w:ind w:left="142" w:right="155"/>
        <w:jc w:val="both"/>
        <w:rPr>
          <w:sz w:val="28"/>
          <w:szCs w:val="28"/>
        </w:rPr>
      </w:pPr>
      <w:r>
        <w:rPr>
          <w:sz w:val="28"/>
          <w:szCs w:val="28"/>
        </w:rPr>
        <w:t>1.1. Конкурс режиссёрских предложений «</w:t>
      </w:r>
      <w:r>
        <w:rPr>
          <w:sz w:val="28"/>
          <w:szCs w:val="28"/>
        </w:rPr>
        <w:t>Дедукция» (далее – Конкурс) проводится в целях выявления талантливых режиссеров и направлен на выбор комедийной пьесы для постановки в театре «ФЭСТ» в сезоне 2023-2024 годов.</w:t>
      </w:r>
    </w:p>
    <w:p w:rsidR="001E50D3" w:rsidRDefault="00705024">
      <w:pPr>
        <w:pStyle w:val="af3"/>
        <w:spacing w:before="1" w:line="276" w:lineRule="auto"/>
        <w:ind w:left="0" w:right="203"/>
        <w:jc w:val="both"/>
      </w:pPr>
      <w:r>
        <w:t xml:space="preserve">  1.2.  Организатор конкурса: </w:t>
      </w:r>
      <w:proofErr w:type="spellStart"/>
      <w:r>
        <w:t>Мытищинский</w:t>
      </w:r>
      <w:proofErr w:type="spellEnd"/>
      <w:r>
        <w:t xml:space="preserve"> театр драмы и комедии «ФЭСТ».   </w:t>
      </w:r>
    </w:p>
    <w:p w:rsidR="001E50D3" w:rsidRDefault="00705024">
      <w:pPr>
        <w:pStyle w:val="af3"/>
        <w:spacing w:before="1" w:line="276" w:lineRule="auto"/>
        <w:ind w:left="0" w:right="203"/>
        <w:jc w:val="both"/>
      </w:pPr>
      <w:r>
        <w:t xml:space="preserve">  1.3.</w:t>
      </w:r>
      <w:r>
        <w:t xml:space="preserve">  Экспертный совет:</w:t>
      </w:r>
    </w:p>
    <w:p w:rsidR="001E50D3" w:rsidRDefault="00705024">
      <w:pPr>
        <w:pStyle w:val="af3"/>
        <w:numPr>
          <w:ilvl w:val="0"/>
          <w:numId w:val="4"/>
        </w:numPr>
        <w:spacing w:before="50" w:line="276" w:lineRule="auto"/>
        <w:ind w:left="426" w:right="462" w:hanging="284"/>
        <w:jc w:val="both"/>
      </w:pPr>
      <w:r>
        <w:t>Художественный руководитель театра, заслуженный артист РФ Игорь Шаповалов;</w:t>
      </w:r>
    </w:p>
    <w:p w:rsidR="001E50D3" w:rsidRDefault="00705024">
      <w:pPr>
        <w:pStyle w:val="af3"/>
        <w:numPr>
          <w:ilvl w:val="0"/>
          <w:numId w:val="4"/>
        </w:numPr>
        <w:spacing w:line="276" w:lineRule="auto"/>
        <w:ind w:left="426" w:right="72" w:hanging="284"/>
        <w:jc w:val="both"/>
      </w:pPr>
      <w:r>
        <w:t>Режиссер и актер театра Дмитрий Скотников (куратор по творческим вопросам);</w:t>
      </w:r>
    </w:p>
    <w:p w:rsidR="001E50D3" w:rsidRDefault="00705024">
      <w:pPr>
        <w:pStyle w:val="af3"/>
        <w:numPr>
          <w:ilvl w:val="0"/>
          <w:numId w:val="4"/>
        </w:numPr>
        <w:spacing w:line="276" w:lineRule="auto"/>
        <w:ind w:left="567" w:right="91" w:hanging="425"/>
        <w:jc w:val="both"/>
      </w:pPr>
      <w:r>
        <w:t xml:space="preserve">Актер театра Сергей </w:t>
      </w:r>
      <w:proofErr w:type="spellStart"/>
      <w:r>
        <w:t>Хапров</w:t>
      </w:r>
      <w:proofErr w:type="spellEnd"/>
      <w:r>
        <w:t xml:space="preserve"> (координатор конкурса).</w:t>
      </w:r>
    </w:p>
    <w:p w:rsidR="001E50D3" w:rsidRDefault="00705024">
      <w:pPr>
        <w:pStyle w:val="af3"/>
        <w:numPr>
          <w:ilvl w:val="0"/>
          <w:numId w:val="4"/>
        </w:numPr>
        <w:spacing w:line="276" w:lineRule="auto"/>
        <w:ind w:left="567" w:right="91" w:hanging="425"/>
        <w:jc w:val="both"/>
      </w:pPr>
      <w:r>
        <w:t>На первом и втором этапах конкурса</w:t>
      </w:r>
      <w:r>
        <w:t xml:space="preserve"> в экспертный совет могут быть включены приглашенные театральные эксперты</w:t>
      </w:r>
    </w:p>
    <w:p w:rsidR="001E50D3" w:rsidRDefault="00705024">
      <w:pPr>
        <w:pStyle w:val="af3"/>
        <w:spacing w:before="199" w:line="276" w:lineRule="auto"/>
        <w:ind w:left="142" w:right="91" w:firstLine="425"/>
        <w:jc w:val="both"/>
      </w:pPr>
      <w:r>
        <w:t>Отбор материала для подготовки эскизов происходит по результатам обсуждения и голосования актёров театра «ФЭСТ» и экспертного совета.</w:t>
      </w:r>
    </w:p>
    <w:p w:rsidR="001E50D3" w:rsidRDefault="00705024">
      <w:pPr>
        <w:pStyle w:val="af3"/>
        <w:spacing w:before="199" w:line="276" w:lineRule="auto"/>
        <w:ind w:left="0" w:right="91"/>
        <w:jc w:val="both"/>
      </w:pPr>
      <w:r>
        <w:t xml:space="preserve">    </w:t>
      </w:r>
      <w:r>
        <w:tab/>
      </w:r>
      <w:r>
        <w:rPr>
          <w:b/>
          <w:bCs/>
        </w:rPr>
        <w:t>2.Сроки проведения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Конкурса:</w:t>
      </w:r>
    </w:p>
    <w:p w:rsidR="001E50D3" w:rsidRDefault="00705024">
      <w:pPr>
        <w:pStyle w:val="af3"/>
        <w:spacing w:before="52" w:line="276" w:lineRule="auto"/>
        <w:ind w:left="142" w:hanging="142"/>
      </w:pPr>
      <w:r>
        <w:t xml:space="preserve">   2.1.   Конк</w:t>
      </w:r>
      <w:r>
        <w:t xml:space="preserve">урс проводится с ноября 2022 года по июнь 2023 года в </w:t>
      </w:r>
      <w:proofErr w:type="gramStart"/>
      <w:r>
        <w:t>три  этапа</w:t>
      </w:r>
      <w:proofErr w:type="gramEnd"/>
      <w:r>
        <w:t>:</w:t>
      </w:r>
    </w:p>
    <w:p w:rsidR="001E50D3" w:rsidRDefault="00705024">
      <w:pPr>
        <w:pStyle w:val="af3"/>
        <w:numPr>
          <w:ilvl w:val="0"/>
          <w:numId w:val="9"/>
        </w:numPr>
        <w:spacing w:before="52" w:line="276" w:lineRule="auto"/>
      </w:pPr>
      <w:bookmarkStart w:id="0" w:name="_Hlk94449952"/>
      <w:r>
        <w:rPr>
          <w:u w:val="single"/>
        </w:rPr>
        <w:t xml:space="preserve">01 ноября 2022 </w:t>
      </w:r>
      <w:proofErr w:type="gramStart"/>
      <w:r>
        <w:rPr>
          <w:u w:val="single"/>
        </w:rPr>
        <w:t>года  –</w:t>
      </w:r>
      <w:proofErr w:type="gramEnd"/>
      <w:r>
        <w:rPr>
          <w:u w:val="single"/>
        </w:rPr>
        <w:t xml:space="preserve"> 01 марта</w:t>
      </w:r>
      <w:r>
        <w:t xml:space="preserve"> 2023 года – прием и предварительный отбор заявок. Осуществляется экспертным советом на основе заявок, полученных</w:t>
      </w:r>
      <w:r>
        <w:rPr>
          <w:spacing w:val="-26"/>
        </w:rPr>
        <w:t xml:space="preserve"> </w:t>
      </w:r>
      <w:r>
        <w:t>по электронной</w:t>
      </w:r>
      <w:r>
        <w:rPr>
          <w:spacing w:val="-2"/>
        </w:rPr>
        <w:t xml:space="preserve"> </w:t>
      </w:r>
      <w:r>
        <w:t>почте. Оглашение результатов 1</w:t>
      </w:r>
      <w:r>
        <w:t xml:space="preserve"> этапа – не </w:t>
      </w:r>
      <w:r>
        <w:lastRenderedPageBreak/>
        <w:t>позднее 15 марта.</w:t>
      </w:r>
    </w:p>
    <w:p w:rsidR="001E50D3" w:rsidRDefault="00705024">
      <w:pPr>
        <w:pStyle w:val="af4"/>
        <w:numPr>
          <w:ilvl w:val="0"/>
          <w:numId w:val="9"/>
        </w:numPr>
        <w:tabs>
          <w:tab w:val="left" w:pos="1134"/>
        </w:tabs>
        <w:spacing w:line="276" w:lineRule="auto"/>
        <w:ind w:right="193"/>
        <w:rPr>
          <w:sz w:val="28"/>
          <w:szCs w:val="28"/>
        </w:rPr>
      </w:pPr>
      <w:r>
        <w:rPr>
          <w:sz w:val="28"/>
          <w:szCs w:val="28"/>
          <w:u w:val="single"/>
        </w:rPr>
        <w:t>27-30 марта 2023 года</w:t>
      </w:r>
      <w:r>
        <w:rPr>
          <w:sz w:val="28"/>
          <w:szCs w:val="28"/>
        </w:rPr>
        <w:t xml:space="preserve"> – личное (онлайн/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>) представление режиссёрами материала, его обсуждение и отбор предложений для подготовки эскизов. Осуществляется голосованием артистов театра.</w:t>
      </w:r>
      <w:r>
        <w:rPr>
          <w:sz w:val="28"/>
          <w:szCs w:val="28"/>
        </w:rPr>
        <w:t xml:space="preserve"> Оглашение результатов 2 этапа – не позднее 24 апреля.</w:t>
      </w:r>
    </w:p>
    <w:p w:rsidR="001E50D3" w:rsidRDefault="00705024">
      <w:pPr>
        <w:pStyle w:val="af4"/>
        <w:numPr>
          <w:ilvl w:val="0"/>
          <w:numId w:val="9"/>
        </w:numPr>
        <w:tabs>
          <w:tab w:val="left" w:pos="426"/>
          <w:tab w:val="left" w:pos="9214"/>
        </w:tabs>
        <w:spacing w:before="21" w:line="276" w:lineRule="auto"/>
        <w:ind w:right="14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июнь 2023 </w:t>
      </w:r>
      <w:proofErr w:type="gramStart"/>
      <w:r>
        <w:rPr>
          <w:sz w:val="28"/>
          <w:szCs w:val="28"/>
          <w:u w:val="single"/>
        </w:rPr>
        <w:t xml:space="preserve">года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подготовка и показ эскизов с последующим обсуждением экспертным советом, приглашёнными критиками,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зрителями.</w:t>
      </w:r>
      <w:bookmarkEnd w:id="0"/>
    </w:p>
    <w:p w:rsidR="001E50D3" w:rsidRDefault="00705024">
      <w:pPr>
        <w:tabs>
          <w:tab w:val="left" w:pos="426"/>
          <w:tab w:val="left" w:pos="9214"/>
        </w:tabs>
        <w:spacing w:before="21" w:line="276" w:lineRule="auto"/>
        <w:ind w:right="144"/>
        <w:rPr>
          <w:sz w:val="28"/>
          <w:szCs w:val="28"/>
        </w:rPr>
      </w:pPr>
      <w:r>
        <w:rPr>
          <w:sz w:val="28"/>
          <w:szCs w:val="28"/>
        </w:rPr>
        <w:t xml:space="preserve">      2.2. Дата церемонии награждения участников, лауреатов и победителей </w:t>
      </w:r>
      <w:r>
        <w:rPr>
          <w:sz w:val="28"/>
          <w:szCs w:val="28"/>
        </w:rPr>
        <w:t>объявляется дополнительно в начале сезона 2023-2024 годов.</w:t>
      </w:r>
    </w:p>
    <w:p w:rsidR="001E50D3" w:rsidRDefault="001E50D3">
      <w:pPr>
        <w:tabs>
          <w:tab w:val="left" w:pos="426"/>
          <w:tab w:val="left" w:pos="9214"/>
        </w:tabs>
        <w:spacing w:before="21" w:line="276" w:lineRule="auto"/>
        <w:ind w:right="144"/>
        <w:rPr>
          <w:b/>
          <w:bCs/>
          <w:sz w:val="28"/>
          <w:szCs w:val="28"/>
        </w:rPr>
      </w:pPr>
    </w:p>
    <w:p w:rsidR="001E50D3" w:rsidRDefault="00705024">
      <w:pPr>
        <w:tabs>
          <w:tab w:val="left" w:pos="426"/>
          <w:tab w:val="left" w:pos="9214"/>
        </w:tabs>
        <w:spacing w:before="21" w:line="276" w:lineRule="auto"/>
        <w:ind w:right="144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3.Условия участия и порядок проведения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Конкурса:</w:t>
      </w:r>
    </w:p>
    <w:p w:rsidR="001E50D3" w:rsidRDefault="00705024">
      <w:pPr>
        <w:pStyle w:val="af4"/>
        <w:numPr>
          <w:ilvl w:val="1"/>
          <w:numId w:val="1"/>
        </w:numPr>
        <w:tabs>
          <w:tab w:val="left" w:pos="993"/>
        </w:tabs>
        <w:spacing w:before="50" w:line="276" w:lineRule="auto"/>
        <w:ind w:left="284" w:right="-32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приглашаются режиссеры с высшим профессиональным образованием и студенты выпускных курсов режиссерских факультетов театральных ВУЗов. Режиссеры предлагают материал для подготовки эскиза и, в перспективе, постановки спектакля по драма</w:t>
      </w:r>
      <w:r>
        <w:rPr>
          <w:sz w:val="28"/>
          <w:szCs w:val="28"/>
        </w:rPr>
        <w:t>тическим произведениям и инсценировкам современных авторов. Также принимаются режиссерские инсценировки. Предложения, включающие в себя:</w:t>
      </w:r>
    </w:p>
    <w:p w:rsidR="001E50D3" w:rsidRDefault="00705024">
      <w:pPr>
        <w:pStyle w:val="af4"/>
        <w:numPr>
          <w:ilvl w:val="0"/>
          <w:numId w:val="5"/>
        </w:numPr>
        <w:tabs>
          <w:tab w:val="left" w:pos="993"/>
        </w:tabs>
        <w:spacing w:before="50" w:line="276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произведения или инсценировки, </w:t>
      </w:r>
    </w:p>
    <w:p w:rsidR="001E50D3" w:rsidRDefault="00705024">
      <w:pPr>
        <w:pStyle w:val="af4"/>
        <w:numPr>
          <w:ilvl w:val="0"/>
          <w:numId w:val="5"/>
        </w:numPr>
        <w:tabs>
          <w:tab w:val="left" w:pos="993"/>
        </w:tabs>
        <w:spacing w:before="50" w:line="276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замысла, </w:t>
      </w:r>
    </w:p>
    <w:p w:rsidR="001E50D3" w:rsidRDefault="00705024">
      <w:pPr>
        <w:pStyle w:val="af4"/>
        <w:numPr>
          <w:ilvl w:val="0"/>
          <w:numId w:val="5"/>
        </w:numPr>
        <w:tabs>
          <w:tab w:val="left" w:pos="993"/>
        </w:tabs>
        <w:spacing w:before="50" w:line="276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творческую биографию режиссера, </w:t>
      </w:r>
    </w:p>
    <w:p w:rsidR="001E50D3" w:rsidRDefault="00705024">
      <w:pPr>
        <w:pStyle w:val="af4"/>
        <w:tabs>
          <w:tab w:val="left" w:pos="993"/>
        </w:tabs>
        <w:spacing w:before="50" w:line="276" w:lineRule="auto"/>
        <w:ind w:left="284" w:right="-32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отправляются на почту</w:t>
      </w:r>
      <w:r>
        <w:rPr>
          <w:sz w:val="28"/>
          <w:szCs w:val="28"/>
        </w:rPr>
        <w:t xml:space="preserve"> театра</w:t>
      </w:r>
      <w:r>
        <w:rPr>
          <w:color w:val="0000FF"/>
          <w:sz w:val="28"/>
          <w:szCs w:val="28"/>
        </w:rPr>
        <w:t xml:space="preserve"> 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fest</w:t>
      </w:r>
      <w:hyperlink r:id="rId11" w:tooltip="mailto:konkurs@thefest.ru%20" w:history="1">
        <w:r>
          <w:rPr>
            <w:rStyle w:val="af9"/>
            <w:sz w:val="28"/>
            <w:szCs w:val="28"/>
            <w:lang w:val="en-US"/>
          </w:rPr>
          <w:t>konkurs</w:t>
        </w:r>
        <w:proofErr w:type="spellEnd"/>
        <w:r>
          <w:rPr>
            <w:rStyle w:val="af9"/>
            <w:sz w:val="28"/>
            <w:szCs w:val="28"/>
          </w:rPr>
          <w:t xml:space="preserve">@thefest.ru </w:t>
        </w:r>
      </w:hyperlink>
      <w:r>
        <w:rPr>
          <w:sz w:val="28"/>
          <w:szCs w:val="28"/>
        </w:rPr>
        <w:t xml:space="preserve">с пометкой «Конкурс режиссёрских предложений» в срок до 1 марта 2023 года включительно. В теме письма должны быть указаны «Имя Фамилия режиссера, </w:t>
      </w:r>
      <w:r>
        <w:rPr>
          <w:sz w:val="28"/>
          <w:szCs w:val="28"/>
        </w:rPr>
        <w:t xml:space="preserve">город проживания, название произведения». </w:t>
      </w:r>
    </w:p>
    <w:p w:rsidR="001E50D3" w:rsidRDefault="00705024">
      <w:pPr>
        <w:pStyle w:val="af4"/>
        <w:tabs>
          <w:tab w:val="left" w:pos="993"/>
        </w:tabs>
        <w:spacing w:before="50" w:line="276" w:lineRule="auto"/>
        <w:ind w:left="284" w:right="-3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3.1.1 Личное представление материала, отобранного по итогам первого этапа, проводится в период с 27 по 30 марта 2023 года и включает в себя рассказ о видении произведения, представление эскизов декораций и</w:t>
      </w:r>
      <w:r>
        <w:rPr>
          <w:sz w:val="28"/>
          <w:szCs w:val="28"/>
        </w:rPr>
        <w:t xml:space="preserve"> костюмов (при их наличии),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выбор сценической площадки для возможного эскиза, ответы на вопросы экспертного совета. Форма презентации (онлайн/</w:t>
      </w:r>
      <w:proofErr w:type="spellStart"/>
      <w:r>
        <w:rPr>
          <w:sz w:val="28"/>
          <w:szCs w:val="28"/>
        </w:rPr>
        <w:t>оффлайн</w:t>
      </w:r>
      <w:proofErr w:type="spellEnd"/>
      <w:r>
        <w:rPr>
          <w:sz w:val="28"/>
          <w:szCs w:val="28"/>
        </w:rPr>
        <w:t>) определяется оргкомитетом Конкурса с учетом возможностей очного присутствия конкурсантов. Каждый из актер</w:t>
      </w:r>
      <w:r>
        <w:rPr>
          <w:sz w:val="28"/>
          <w:szCs w:val="28"/>
        </w:rPr>
        <w:t>ов труппы может проголосовать за не более, чем 3 режиссерских предложения.</w:t>
      </w:r>
    </w:p>
    <w:p w:rsidR="001E50D3" w:rsidRDefault="00705024">
      <w:pPr>
        <w:pStyle w:val="af4"/>
        <w:numPr>
          <w:ilvl w:val="1"/>
          <w:numId w:val="1"/>
        </w:numPr>
        <w:tabs>
          <w:tab w:val="left" w:pos="993"/>
        </w:tabs>
        <w:spacing w:before="1" w:line="276" w:lineRule="auto"/>
        <w:ind w:left="284" w:right="-32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Репетиции и показ выбранных эскизов проводятся в июне 2023 года на различных площадках театра,</w:t>
      </w:r>
      <w:r>
        <w:rPr>
          <w:spacing w:val="-25"/>
          <w:sz w:val="28"/>
          <w:szCs w:val="28"/>
        </w:rPr>
        <w:t xml:space="preserve"> </w:t>
      </w:r>
      <w:r>
        <w:rPr>
          <w:sz w:val="28"/>
          <w:szCs w:val="28"/>
        </w:rPr>
        <w:t>из расчета до 5</w:t>
      </w:r>
      <w:r>
        <w:rPr>
          <w:sz w:val="28"/>
          <w:szCs w:val="28"/>
        </w:rPr>
        <w:t xml:space="preserve"> репетиций на каждую </w:t>
      </w:r>
      <w:r>
        <w:rPr>
          <w:sz w:val="28"/>
          <w:szCs w:val="28"/>
        </w:rPr>
        <w:lastRenderedPageBreak/>
        <w:t>работу (всего 10 дней работы лаборатории). График репетиций устанавливается в рабочем порядке, исходя из возможностей режиссеров и труппы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театра. По окончании эскизных показов проводится голосование зрителей, носящее рекомендательный х</w:t>
      </w:r>
      <w:r>
        <w:rPr>
          <w:sz w:val="28"/>
          <w:szCs w:val="28"/>
        </w:rPr>
        <w:t xml:space="preserve">арактер, и открытое обсуждение представленных работ. </w:t>
      </w:r>
    </w:p>
    <w:p w:rsidR="001E50D3" w:rsidRDefault="00705024">
      <w:pPr>
        <w:pStyle w:val="af4"/>
        <w:numPr>
          <w:ilvl w:val="1"/>
          <w:numId w:val="1"/>
        </w:numPr>
        <w:tabs>
          <w:tab w:val="left" w:pos="993"/>
        </w:tabs>
        <w:spacing w:before="21" w:line="276" w:lineRule="auto"/>
        <w:ind w:left="284" w:right="-32" w:firstLine="0"/>
        <w:jc w:val="both"/>
        <w:rPr>
          <w:sz w:val="28"/>
          <w:szCs w:val="28"/>
        </w:rPr>
      </w:pPr>
      <w:r>
        <w:rPr>
          <w:sz w:val="28"/>
          <w:szCs w:val="28"/>
        </w:rPr>
        <w:t>В подготовке эскизов участвуют артисты театра</w:t>
      </w:r>
      <w:r>
        <w:rPr>
          <w:spacing w:val="-8"/>
          <w:sz w:val="28"/>
          <w:szCs w:val="28"/>
        </w:rPr>
        <w:t xml:space="preserve"> «</w:t>
      </w:r>
      <w:r>
        <w:rPr>
          <w:sz w:val="28"/>
          <w:szCs w:val="28"/>
        </w:rPr>
        <w:t xml:space="preserve">ФЭСТ». Театр предоставляет репетиционные площадки, организует необходимое содействие со стороны технических </w:t>
      </w:r>
      <w:proofErr w:type="gramStart"/>
      <w:r>
        <w:rPr>
          <w:sz w:val="28"/>
          <w:szCs w:val="28"/>
        </w:rPr>
        <w:t>служб,  проводит</w:t>
      </w:r>
      <w:proofErr w:type="gramEnd"/>
      <w:r>
        <w:rPr>
          <w:sz w:val="28"/>
          <w:szCs w:val="28"/>
        </w:rPr>
        <w:t xml:space="preserve"> фото- и видеосъемку.</w:t>
      </w:r>
    </w:p>
    <w:p w:rsidR="001E50D3" w:rsidRDefault="00705024">
      <w:pPr>
        <w:pStyle w:val="af4"/>
        <w:numPr>
          <w:ilvl w:val="1"/>
          <w:numId w:val="1"/>
        </w:numPr>
        <w:tabs>
          <w:tab w:val="left" w:pos="993"/>
        </w:tabs>
        <w:spacing w:before="1" w:line="276" w:lineRule="auto"/>
        <w:ind w:left="284" w:right="-32" w:hanging="36"/>
        <w:jc w:val="both"/>
        <w:rPr>
          <w:sz w:val="28"/>
          <w:szCs w:val="28"/>
        </w:rPr>
      </w:pPr>
      <w:r>
        <w:rPr>
          <w:sz w:val="28"/>
          <w:szCs w:val="28"/>
        </w:rPr>
        <w:t>На основа</w:t>
      </w:r>
      <w:r>
        <w:rPr>
          <w:sz w:val="28"/>
          <w:szCs w:val="28"/>
        </w:rPr>
        <w:t>нии показанных эскизов и с учетом высказанных мнений художественный руководитель театра выбирает эскиз-победитель для постановки и включения в репертуар театра в сезоне 2023-2024 годов. За художественным руководителем остается право отказа от постановки сп</w:t>
      </w:r>
      <w:r>
        <w:rPr>
          <w:sz w:val="28"/>
          <w:szCs w:val="28"/>
        </w:rPr>
        <w:t>ектакля по эскизу в случае неприемлемых условий со стороны победителя или нецелесообразности постановки в репертуаре театра.</w:t>
      </w:r>
    </w:p>
    <w:p w:rsidR="001E50D3" w:rsidRDefault="00705024">
      <w:pPr>
        <w:pStyle w:val="af4"/>
        <w:numPr>
          <w:ilvl w:val="1"/>
          <w:numId w:val="1"/>
        </w:numPr>
        <w:spacing w:line="276" w:lineRule="auto"/>
        <w:ind w:left="851" w:right="-3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Театр берет на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себя: </w:t>
      </w:r>
    </w:p>
    <w:p w:rsidR="001E50D3" w:rsidRDefault="00705024">
      <w:pPr>
        <w:pStyle w:val="af4"/>
        <w:numPr>
          <w:ilvl w:val="0"/>
          <w:numId w:val="2"/>
        </w:numPr>
        <w:tabs>
          <w:tab w:val="left" w:pos="823"/>
          <w:tab w:val="left" w:pos="824"/>
        </w:tabs>
        <w:spacing w:before="47" w:line="276" w:lineRule="auto"/>
        <w:ind w:right="-32" w:hanging="527"/>
        <w:jc w:val="both"/>
        <w:rPr>
          <w:sz w:val="28"/>
          <w:szCs w:val="28"/>
        </w:rPr>
      </w:pPr>
      <w:r>
        <w:rPr>
          <w:sz w:val="28"/>
          <w:szCs w:val="28"/>
        </w:rPr>
        <w:t>оплату расходов на проезд режиссеров из города Москвы до театра «ФЭСТ» и обратно. Билеты в Москву для иного</w:t>
      </w:r>
      <w:r>
        <w:rPr>
          <w:sz w:val="28"/>
          <w:szCs w:val="28"/>
        </w:rPr>
        <w:t>родних режиссеров и</w:t>
      </w:r>
      <w:r>
        <w:rPr>
          <w:spacing w:val="-29"/>
          <w:sz w:val="28"/>
          <w:szCs w:val="28"/>
        </w:rPr>
        <w:t xml:space="preserve"> </w:t>
      </w:r>
      <w:r>
        <w:rPr>
          <w:sz w:val="28"/>
          <w:szCs w:val="28"/>
        </w:rPr>
        <w:t>их проживание Театром не оплачиваются.</w:t>
      </w:r>
    </w:p>
    <w:p w:rsidR="001E50D3" w:rsidRDefault="00705024">
      <w:pPr>
        <w:pStyle w:val="af4"/>
        <w:numPr>
          <w:ilvl w:val="0"/>
          <w:numId w:val="2"/>
        </w:numPr>
        <w:tabs>
          <w:tab w:val="left" w:pos="851"/>
        </w:tabs>
        <w:spacing w:line="276" w:lineRule="auto"/>
        <w:ind w:left="887" w:right="-32" w:hanging="603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питания (обед) режиссёров в период работы над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эскизами.</w:t>
      </w:r>
    </w:p>
    <w:p w:rsidR="001E50D3" w:rsidRDefault="00705024">
      <w:pPr>
        <w:tabs>
          <w:tab w:val="left" w:pos="851"/>
        </w:tabs>
        <w:spacing w:line="276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Контакты:</w:t>
      </w:r>
    </w:p>
    <w:p w:rsidR="001E50D3" w:rsidRDefault="00705024">
      <w:pPr>
        <w:tabs>
          <w:tab w:val="left" w:pos="851"/>
        </w:tabs>
        <w:spacing w:line="276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 (495) 5860777 (театр «ФЭСТ», секретарь), </w:t>
      </w:r>
      <w:hyperlink r:id="rId12" w:tooltip="mailto:info@thefest.ru" w:history="1">
        <w:r>
          <w:rPr>
            <w:rStyle w:val="af9"/>
            <w:sz w:val="28"/>
            <w:szCs w:val="28"/>
            <w:lang w:val="en-US"/>
          </w:rPr>
          <w:t>info</w:t>
        </w:r>
        <w:r>
          <w:rPr>
            <w:rStyle w:val="af9"/>
            <w:sz w:val="28"/>
            <w:szCs w:val="28"/>
          </w:rPr>
          <w:t>@</w:t>
        </w:r>
        <w:proofErr w:type="spellStart"/>
        <w:r>
          <w:rPr>
            <w:rStyle w:val="af9"/>
            <w:sz w:val="28"/>
            <w:szCs w:val="28"/>
            <w:lang w:val="en-US"/>
          </w:rPr>
          <w:t>thefest</w:t>
        </w:r>
        <w:proofErr w:type="spellEnd"/>
        <w:r>
          <w:rPr>
            <w:rStyle w:val="af9"/>
            <w:sz w:val="28"/>
            <w:szCs w:val="28"/>
          </w:rPr>
          <w:t>.</w:t>
        </w:r>
        <w:proofErr w:type="spellStart"/>
        <w:r>
          <w:rPr>
            <w:rStyle w:val="af9"/>
            <w:sz w:val="28"/>
            <w:szCs w:val="28"/>
            <w:lang w:val="en-US"/>
          </w:rPr>
          <w:t>ru</w:t>
        </w:r>
        <w:proofErr w:type="spellEnd"/>
      </w:hyperlink>
    </w:p>
    <w:p w:rsidR="001E50D3" w:rsidRDefault="00705024">
      <w:pPr>
        <w:tabs>
          <w:tab w:val="left" w:pos="851"/>
        </w:tabs>
        <w:spacing w:line="276" w:lineRule="auto"/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+7 (903) 7549654 (Сергей </w:t>
      </w:r>
      <w:proofErr w:type="spellStart"/>
      <w:r>
        <w:rPr>
          <w:sz w:val="28"/>
          <w:szCs w:val="28"/>
        </w:rPr>
        <w:t>Хапров</w:t>
      </w:r>
      <w:proofErr w:type="spellEnd"/>
      <w:r>
        <w:rPr>
          <w:sz w:val="28"/>
          <w:szCs w:val="28"/>
        </w:rPr>
        <w:t xml:space="preserve">, координатор), </w:t>
      </w:r>
      <w:hyperlink r:id="rId13" w:tooltip="mailto:smi@thefest.ru" w:history="1">
        <w:r>
          <w:rPr>
            <w:rStyle w:val="af9"/>
            <w:sz w:val="28"/>
            <w:szCs w:val="28"/>
          </w:rPr>
          <w:t>smi@thefest.ru</w:t>
        </w:r>
      </w:hyperlink>
    </w:p>
    <w:p w:rsidR="001E50D3" w:rsidRDefault="001E50D3">
      <w:pPr>
        <w:tabs>
          <w:tab w:val="left" w:pos="851"/>
        </w:tabs>
        <w:spacing w:line="276" w:lineRule="auto"/>
        <w:ind w:right="-32"/>
        <w:jc w:val="both"/>
        <w:rPr>
          <w:sz w:val="28"/>
          <w:szCs w:val="28"/>
        </w:rPr>
      </w:pPr>
      <w:bookmarkStart w:id="1" w:name="_GoBack"/>
      <w:bookmarkEnd w:id="1"/>
    </w:p>
    <w:sectPr w:rsidR="001E50D3">
      <w:footerReference w:type="default" r:id="rId14"/>
      <w:pgSz w:w="11910" w:h="16840"/>
      <w:pgMar w:top="680" w:right="1134" w:bottom="73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024" w:rsidRDefault="00705024">
      <w:r>
        <w:separator/>
      </w:r>
    </w:p>
  </w:endnote>
  <w:endnote w:type="continuationSeparator" w:id="0">
    <w:p w:rsidR="00705024" w:rsidRDefault="007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1074863"/>
      <w:docPartObj>
        <w:docPartGallery w:val="Page Numbers (Bottom of Page)"/>
        <w:docPartUnique/>
      </w:docPartObj>
    </w:sdtPr>
    <w:sdtEndPr/>
    <w:sdtContent>
      <w:p w:rsidR="001E50D3" w:rsidRDefault="00705024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92">
          <w:rPr>
            <w:noProof/>
          </w:rPr>
          <w:t>3</w:t>
        </w:r>
        <w:r>
          <w:fldChar w:fldCharType="end"/>
        </w:r>
      </w:p>
    </w:sdtContent>
  </w:sdt>
  <w:p w:rsidR="001E50D3" w:rsidRDefault="001E50D3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024" w:rsidRDefault="00705024">
      <w:r>
        <w:separator/>
      </w:r>
    </w:p>
  </w:footnote>
  <w:footnote w:type="continuationSeparator" w:id="0">
    <w:p w:rsidR="00705024" w:rsidRDefault="007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664B"/>
    <w:multiLevelType w:val="multilevel"/>
    <w:tmpl w:val="CD12D4D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7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2160"/>
      </w:pPr>
      <w:rPr>
        <w:rFonts w:hint="default"/>
      </w:rPr>
    </w:lvl>
  </w:abstractNum>
  <w:abstractNum w:abstractNumId="1" w15:restartNumberingAfterBreak="0">
    <w:nsid w:val="1396056F"/>
    <w:multiLevelType w:val="hybridMultilevel"/>
    <w:tmpl w:val="6408DEAC"/>
    <w:lvl w:ilvl="0" w:tplc="1A66FDE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EBE34F2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9A30C82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6DE902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F52E5D8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1828E1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83A6ED9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7ACB39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837A4052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3024644"/>
    <w:multiLevelType w:val="hybridMultilevel"/>
    <w:tmpl w:val="C138FCB6"/>
    <w:lvl w:ilvl="0" w:tplc="948C2754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5002C35A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EEA93AE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FF04F9F4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AFF86816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78387DE0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7E503C72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6E6ED8D8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8E6ADAE2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3" w15:restartNumberingAfterBreak="0">
    <w:nsid w:val="4D8A7CB7"/>
    <w:multiLevelType w:val="hybridMultilevel"/>
    <w:tmpl w:val="844603C2"/>
    <w:lvl w:ilvl="0" w:tplc="77A213C8">
      <w:start w:val="1"/>
      <w:numFmt w:val="decimal"/>
      <w:lvlText w:val="%1."/>
      <w:lvlJc w:val="left"/>
      <w:pPr>
        <w:ind w:left="824" w:hanging="360"/>
      </w:pPr>
      <w:rPr>
        <w:rFonts w:ascii="Calibri" w:eastAsia="Calibri" w:hAnsi="Calibri" w:cs="Calibri" w:hint="default"/>
        <w:spacing w:val="-2"/>
        <w:sz w:val="28"/>
        <w:szCs w:val="28"/>
        <w:lang w:val="ru-RU" w:eastAsia="ru-RU" w:bidi="ru-RU"/>
      </w:rPr>
    </w:lvl>
    <w:lvl w:ilvl="1" w:tplc="2F44C8D0">
      <w:start w:val="1"/>
      <w:numFmt w:val="bullet"/>
      <w:lvlText w:val=""/>
      <w:lvlJc w:val="left"/>
      <w:pPr>
        <w:ind w:left="812" w:hanging="696"/>
      </w:pPr>
      <w:rPr>
        <w:rFonts w:ascii="Symbol" w:eastAsia="Symbol" w:hAnsi="Symbol" w:cs="Symbol" w:hint="default"/>
        <w:sz w:val="28"/>
        <w:szCs w:val="28"/>
        <w:lang w:val="ru-RU" w:eastAsia="ru-RU" w:bidi="ru-RU"/>
      </w:rPr>
    </w:lvl>
    <w:lvl w:ilvl="2" w:tplc="535EC6CE">
      <w:start w:val="1"/>
      <w:numFmt w:val="bullet"/>
      <w:lvlText w:val="•"/>
      <w:lvlJc w:val="left"/>
      <w:pPr>
        <w:ind w:left="2569" w:hanging="696"/>
      </w:pPr>
      <w:rPr>
        <w:rFonts w:hint="default"/>
        <w:lang w:val="ru-RU" w:eastAsia="ru-RU" w:bidi="ru-RU"/>
      </w:rPr>
    </w:lvl>
    <w:lvl w:ilvl="3" w:tplc="4B508C3A">
      <w:start w:val="1"/>
      <w:numFmt w:val="bullet"/>
      <w:lvlText w:val="•"/>
      <w:lvlJc w:val="left"/>
      <w:pPr>
        <w:ind w:left="3443" w:hanging="696"/>
      </w:pPr>
      <w:rPr>
        <w:rFonts w:hint="default"/>
        <w:lang w:val="ru-RU" w:eastAsia="ru-RU" w:bidi="ru-RU"/>
      </w:rPr>
    </w:lvl>
    <w:lvl w:ilvl="4" w:tplc="2F0673A8">
      <w:start w:val="1"/>
      <w:numFmt w:val="bullet"/>
      <w:lvlText w:val="•"/>
      <w:lvlJc w:val="left"/>
      <w:pPr>
        <w:ind w:left="4318" w:hanging="696"/>
      </w:pPr>
      <w:rPr>
        <w:rFonts w:hint="default"/>
        <w:lang w:val="ru-RU" w:eastAsia="ru-RU" w:bidi="ru-RU"/>
      </w:rPr>
    </w:lvl>
    <w:lvl w:ilvl="5" w:tplc="4D5EA7C4">
      <w:start w:val="1"/>
      <w:numFmt w:val="bullet"/>
      <w:lvlText w:val="•"/>
      <w:lvlJc w:val="left"/>
      <w:pPr>
        <w:ind w:left="5193" w:hanging="696"/>
      </w:pPr>
      <w:rPr>
        <w:rFonts w:hint="default"/>
        <w:lang w:val="ru-RU" w:eastAsia="ru-RU" w:bidi="ru-RU"/>
      </w:rPr>
    </w:lvl>
    <w:lvl w:ilvl="6" w:tplc="72C43CD0">
      <w:start w:val="1"/>
      <w:numFmt w:val="bullet"/>
      <w:lvlText w:val="•"/>
      <w:lvlJc w:val="left"/>
      <w:pPr>
        <w:ind w:left="6067" w:hanging="696"/>
      </w:pPr>
      <w:rPr>
        <w:rFonts w:hint="default"/>
        <w:lang w:val="ru-RU" w:eastAsia="ru-RU" w:bidi="ru-RU"/>
      </w:rPr>
    </w:lvl>
    <w:lvl w:ilvl="7" w:tplc="42CAD57C">
      <w:start w:val="1"/>
      <w:numFmt w:val="bullet"/>
      <w:lvlText w:val="•"/>
      <w:lvlJc w:val="left"/>
      <w:pPr>
        <w:ind w:left="6942" w:hanging="696"/>
      </w:pPr>
      <w:rPr>
        <w:rFonts w:hint="default"/>
        <w:lang w:val="ru-RU" w:eastAsia="ru-RU" w:bidi="ru-RU"/>
      </w:rPr>
    </w:lvl>
    <w:lvl w:ilvl="8" w:tplc="94A035FA">
      <w:start w:val="1"/>
      <w:numFmt w:val="bullet"/>
      <w:lvlText w:val="•"/>
      <w:lvlJc w:val="left"/>
      <w:pPr>
        <w:ind w:left="7816" w:hanging="696"/>
      </w:pPr>
      <w:rPr>
        <w:rFonts w:hint="default"/>
        <w:lang w:val="ru-RU" w:eastAsia="ru-RU" w:bidi="ru-RU"/>
      </w:rPr>
    </w:lvl>
  </w:abstractNum>
  <w:abstractNum w:abstractNumId="4" w15:restartNumberingAfterBreak="0">
    <w:nsid w:val="51240CD0"/>
    <w:multiLevelType w:val="multilevel"/>
    <w:tmpl w:val="CF94FE4E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58771246"/>
    <w:multiLevelType w:val="multilevel"/>
    <w:tmpl w:val="AD284A2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6" w:hanging="2160"/>
      </w:pPr>
      <w:rPr>
        <w:rFonts w:hint="default"/>
      </w:rPr>
    </w:lvl>
  </w:abstractNum>
  <w:abstractNum w:abstractNumId="6" w15:restartNumberingAfterBreak="0">
    <w:nsid w:val="5C2B24B3"/>
    <w:multiLevelType w:val="hybridMultilevel"/>
    <w:tmpl w:val="651AFBA0"/>
    <w:lvl w:ilvl="0" w:tplc="DFF0A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0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B82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A2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C0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56D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E9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A62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347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23E75"/>
    <w:multiLevelType w:val="multilevel"/>
    <w:tmpl w:val="2CE84840"/>
    <w:lvl w:ilvl="0">
      <w:start w:val="3"/>
      <w:numFmt w:val="decimal"/>
      <w:lvlText w:val="%1"/>
      <w:lvlJc w:val="left"/>
      <w:pPr>
        <w:ind w:left="812" w:hanging="6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2" w:hanging="696"/>
        <w:jc w:val="right"/>
      </w:pPr>
      <w:rPr>
        <w:rFonts w:hint="default"/>
        <w:spacing w:val="-3"/>
        <w:lang w:val="ru-RU" w:eastAsia="ru-RU" w:bidi="ru-RU"/>
      </w:rPr>
    </w:lvl>
    <w:lvl w:ilvl="2">
      <w:start w:val="1"/>
      <w:numFmt w:val="bullet"/>
      <w:lvlText w:val="•"/>
      <w:lvlJc w:val="left"/>
      <w:pPr>
        <w:ind w:left="2569" w:hanging="696"/>
      </w:pPr>
      <w:rPr>
        <w:rFonts w:hint="default"/>
        <w:lang w:val="ru-RU" w:eastAsia="ru-RU" w:bidi="ru-RU"/>
      </w:rPr>
    </w:lvl>
    <w:lvl w:ilvl="3">
      <w:start w:val="1"/>
      <w:numFmt w:val="bullet"/>
      <w:lvlText w:val="•"/>
      <w:lvlJc w:val="left"/>
      <w:pPr>
        <w:ind w:left="3443" w:hanging="696"/>
      </w:pPr>
      <w:rPr>
        <w:rFonts w:hint="default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318" w:hanging="696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193" w:hanging="696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067" w:hanging="696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6942" w:hanging="696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7816" w:hanging="696"/>
      </w:pPr>
      <w:rPr>
        <w:rFonts w:hint="default"/>
        <w:lang w:val="ru-RU" w:eastAsia="ru-RU" w:bidi="ru-RU"/>
      </w:rPr>
    </w:lvl>
  </w:abstractNum>
  <w:abstractNum w:abstractNumId="8" w15:restartNumberingAfterBreak="0">
    <w:nsid w:val="72160EA9"/>
    <w:multiLevelType w:val="hybridMultilevel"/>
    <w:tmpl w:val="17BA919A"/>
    <w:lvl w:ilvl="0" w:tplc="2D487B96">
      <w:start w:val="1"/>
      <w:numFmt w:val="bullet"/>
      <w:lvlText w:val=""/>
      <w:lvlJc w:val="left"/>
      <w:pPr>
        <w:ind w:left="824" w:hanging="360"/>
      </w:pPr>
      <w:rPr>
        <w:rFonts w:ascii="Symbol" w:eastAsia="Symbol" w:hAnsi="Symbol" w:cs="Symbol" w:hint="default"/>
        <w:sz w:val="28"/>
        <w:szCs w:val="28"/>
        <w:lang w:val="ru-RU" w:eastAsia="ru-RU" w:bidi="ru-RU"/>
      </w:rPr>
    </w:lvl>
    <w:lvl w:ilvl="1" w:tplc="BE08D5CC">
      <w:start w:val="1"/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99EA181C">
      <w:start w:val="1"/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5E0681EE">
      <w:start w:val="1"/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FA16CC56">
      <w:start w:val="1"/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95045D42">
      <w:start w:val="1"/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268056D6">
      <w:start w:val="1"/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A8FC63EC">
      <w:start w:val="1"/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BACA894C">
      <w:start w:val="1"/>
      <w:numFmt w:val="bullet"/>
      <w:lvlText w:val="•"/>
      <w:lvlJc w:val="left"/>
      <w:pPr>
        <w:ind w:left="7816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3"/>
    <w:rsid w:val="001E50D3"/>
    <w:rsid w:val="00705024"/>
    <w:rsid w:val="0084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5FBF9-BD50-4197-A608-584F0069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ind w:left="1533" w:right="153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uiPriority w:val="1"/>
    <w:qFormat/>
    <w:pPr>
      <w:ind w:left="824"/>
    </w:pPr>
    <w:rPr>
      <w:sz w:val="28"/>
      <w:szCs w:val="28"/>
    </w:rPr>
  </w:style>
  <w:style w:type="paragraph" w:styleId="af4">
    <w:name w:val="List Paragraph"/>
    <w:basedOn w:val="a"/>
    <w:uiPriority w:val="1"/>
    <w:qFormat/>
    <w:pPr>
      <w:ind w:left="824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Pr>
      <w:rFonts w:ascii="Calibri" w:eastAsia="Calibri" w:hAnsi="Calibri" w:cs="Calibri"/>
      <w:lang w:val="ru-RU" w:eastAsia="ru-RU" w:bidi="ru-RU"/>
    </w:rPr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Pr>
      <w:rFonts w:ascii="Calibri" w:eastAsia="Calibri" w:hAnsi="Calibri" w:cs="Calibri"/>
      <w:lang w:val="ru-RU" w:eastAsia="ru-RU" w:bidi="ru-RU"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b">
    <w:name w:val="Balloon Text"/>
    <w:basedOn w:val="a"/>
    <w:link w:val="afc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i@thef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thefe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@thefest.ru%2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Димка Димка</dc:creator>
  <cp:lastModifiedBy>Медиасервер</cp:lastModifiedBy>
  <cp:revision>5</cp:revision>
  <dcterms:created xsi:type="dcterms:W3CDTF">2022-10-17T08:20:00Z</dcterms:created>
  <dcterms:modified xsi:type="dcterms:W3CDTF">2022-11-03T14:20:00Z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Writer</vt:lpwstr>
  </property>
  <property fmtid="{D5CDD505-2E9C-101B-9397-08002B2CF9AE}" pid="4" name="LastSaved">
    <vt:filetime>2020-04-06T00:00:00Z</vt:filetime>
  </property>
</Properties>
</file>